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DF" w:rsidRPr="002B12DF" w:rsidRDefault="002B12DF" w:rsidP="002B12D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ru-RU"/>
        </w:rPr>
      </w:pPr>
      <w:r w:rsidRPr="002B12DF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ru-RU"/>
        </w:rPr>
        <w:t>ДЕСТРУКТИВНОЕ ПОВЕДЕНИЕ</w:t>
      </w:r>
    </w:p>
    <w:p w:rsidR="002B12DF" w:rsidRPr="002B12DF" w:rsidRDefault="002B12DF" w:rsidP="000E618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В психологии поведение разделяется на две основные категории: </w:t>
      </w:r>
      <w:r w:rsidRPr="002B12DF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конструктивное и деструктивное поведение</w:t>
      </w: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 или нормальное и аномальное. Аномальное поведение, из которого вытекает деструктивное поведение, характеризуется тем, что является не одобряемым со стороны общества, нестандартным, а порой даже патологическим. Оно может являться отклонением, с точки зрения социальных, медицинских и психологических установок.</w:t>
      </w:r>
    </w:p>
    <w:p w:rsidR="002B12DF" w:rsidRPr="002B12DF" w:rsidRDefault="002B12DF" w:rsidP="000E618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b/>
          <w:bCs/>
          <w:i/>
          <w:iCs/>
          <w:color w:val="FF0000"/>
          <w:sz w:val="23"/>
          <w:lang w:eastAsia="ru-RU"/>
        </w:rPr>
        <w:t>Важно! Деструктивное поведение человека лежит между нормой и общественной патологией.</w:t>
      </w:r>
    </w:p>
    <w:p w:rsidR="002B12DF" w:rsidRPr="002B12DF" w:rsidRDefault="002B12DF" w:rsidP="000E618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Деструктивная модель поведения</w:t>
      </w:r>
    </w:p>
    <w:p w:rsidR="002B12DF" w:rsidRPr="002B12DF" w:rsidRDefault="002B12DF" w:rsidP="000E618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Деструктивная модель поведения обладает рядом особенностей:</w:t>
      </w:r>
    </w:p>
    <w:p w:rsidR="002B12DF" w:rsidRPr="002B12DF" w:rsidRDefault="002B12DF" w:rsidP="000E618D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вызывает у большинства людей негативную, отрицательную оценку;</w:t>
      </w:r>
    </w:p>
    <w:p w:rsidR="002B12DF" w:rsidRPr="002B12DF" w:rsidRDefault="002B12DF" w:rsidP="000E618D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не соответствует социальным нормам;</w:t>
      </w:r>
    </w:p>
    <w:p w:rsidR="002B12DF" w:rsidRPr="002B12DF" w:rsidRDefault="002B12DF" w:rsidP="000E618D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приносит ущерб, как личности, так и окружающим людям;</w:t>
      </w:r>
    </w:p>
    <w:p w:rsidR="002B12DF" w:rsidRPr="002B12DF" w:rsidRDefault="002B12DF" w:rsidP="000E618D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выступает в качестве ответа на нестандартную ситуацию;</w:t>
      </w:r>
    </w:p>
    <w:p w:rsidR="002B12DF" w:rsidRPr="002B12DF" w:rsidRDefault="002B12DF" w:rsidP="000E618D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proofErr w:type="gramStart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связана</w:t>
      </w:r>
      <w:proofErr w:type="gramEnd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 xml:space="preserve"> с отрицательной направленностью личности;</w:t>
      </w:r>
    </w:p>
    <w:p w:rsidR="002B12DF" w:rsidRPr="002B12DF" w:rsidRDefault="002B12DF" w:rsidP="000E618D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развивается в результате отсутствия социальной адаптации;</w:t>
      </w:r>
    </w:p>
    <w:p w:rsidR="002B12DF" w:rsidRPr="002B12DF" w:rsidRDefault="002B12DF" w:rsidP="000E618D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имеет свои собственные индивидуальные черты.</w:t>
      </w:r>
    </w:p>
    <w:p w:rsidR="002B12DF" w:rsidRPr="002B12DF" w:rsidRDefault="002B12DF" w:rsidP="000E618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Основу модели разрушительного поведения составляют:</w:t>
      </w:r>
    </w:p>
    <w:p w:rsidR="002B12DF" w:rsidRPr="002B12DF" w:rsidRDefault="002B12DF" w:rsidP="000E618D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отсутствие мотивации;</w:t>
      </w:r>
    </w:p>
    <w:p w:rsidR="002B12DF" w:rsidRPr="002B12DF" w:rsidRDefault="002B12DF" w:rsidP="000E618D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неадекватность;</w:t>
      </w:r>
    </w:p>
    <w:p w:rsidR="002B12DF" w:rsidRPr="002B12DF" w:rsidRDefault="002B12DF" w:rsidP="000E618D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proofErr w:type="spellStart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дезадаптивность</w:t>
      </w:r>
      <w:proofErr w:type="spellEnd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;</w:t>
      </w:r>
    </w:p>
    <w:p w:rsidR="002B12DF" w:rsidRPr="002B12DF" w:rsidRDefault="002B12DF" w:rsidP="000E618D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proofErr w:type="spellStart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аутичность</w:t>
      </w:r>
      <w:proofErr w:type="spellEnd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;</w:t>
      </w:r>
    </w:p>
    <w:p w:rsidR="002B12DF" w:rsidRPr="002B12DF" w:rsidRDefault="002B12DF" w:rsidP="000E618D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отсутствие результативности.</w:t>
      </w:r>
    </w:p>
    <w:p w:rsidR="002B12DF" w:rsidRPr="002B12DF" w:rsidRDefault="002B12DF" w:rsidP="000E618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Причины деструктивного поведения</w:t>
      </w:r>
    </w:p>
    <w:p w:rsidR="002B12DF" w:rsidRPr="002B12DF" w:rsidRDefault="002B12DF" w:rsidP="000E618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Любая модель поведения закладывается и формируется в детстве. В возрасте 4-5 лет ребёнок усваивает информацию, которая будет определять его взаимоотношения с окружающими. Полноценная семья, члены которой проявляют заботу и внимание друг к другу, благотворно влияет на формирование детской психики, закладывает конструктивные поведенческие основы. Таким образом, люди, не получившие грамотного воспитания, любви и тепла, находятся в группе риска.</w:t>
      </w:r>
    </w:p>
    <w:p w:rsidR="002B12DF" w:rsidRPr="002B12DF" w:rsidRDefault="002B12DF" w:rsidP="000E618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b/>
          <w:bCs/>
          <w:i/>
          <w:iCs/>
          <w:color w:val="FF0000"/>
          <w:sz w:val="23"/>
          <w:lang w:eastAsia="ru-RU"/>
        </w:rPr>
        <w:t>Важно! Часто дети перенимают деструктивную модель поведения своих родителей.</w:t>
      </w:r>
    </w:p>
    <w:p w:rsidR="002B12DF" w:rsidRPr="002B12DF" w:rsidRDefault="002B12DF" w:rsidP="000E618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Учёные пришли к выводу, что деструктивное поведение успешно развивается на фоне следующих факторов:</w:t>
      </w:r>
    </w:p>
    <w:p w:rsidR="002B12DF" w:rsidRPr="002B12DF" w:rsidRDefault="002B12DF" w:rsidP="000E618D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наличие массовых социальных отклонений (алкоголизм, преступность, бюрократизм);</w:t>
      </w:r>
    </w:p>
    <w:p w:rsidR="002B12DF" w:rsidRPr="002B12DF" w:rsidRDefault="002B12DF" w:rsidP="000E618D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ситуативные отклонения (наличие спекуляций, браков по расчёту и т. д.);</w:t>
      </w:r>
    </w:p>
    <w:p w:rsidR="002B12DF" w:rsidRPr="002B12DF" w:rsidRDefault="002B12DF" w:rsidP="000E618D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ослабление мер общественного воздействия (снижение уровня осуждения, критики со стороны);</w:t>
      </w:r>
    </w:p>
    <w:p w:rsidR="002B12DF" w:rsidRPr="002B12DF" w:rsidRDefault="002B12DF" w:rsidP="000E618D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либерализация мер борьбы с деструктивным поведением (отсутствие штрафов и наказаний за проступки и отклонения).</w:t>
      </w:r>
    </w:p>
    <w:p w:rsidR="002B12DF" w:rsidRPr="002B12DF" w:rsidRDefault="002B12DF" w:rsidP="000E618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Виды деструктивного поведения</w:t>
      </w:r>
    </w:p>
    <w:p w:rsidR="002B12DF" w:rsidRPr="002B12DF" w:rsidRDefault="002B12DF" w:rsidP="000E618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В основном психологи разделяют деструктивное поведение на две большие группы:</w:t>
      </w:r>
    </w:p>
    <w:p w:rsidR="002B12DF" w:rsidRPr="002B12DF" w:rsidRDefault="002B12DF" w:rsidP="000E618D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proofErr w:type="spellStart"/>
      <w:r w:rsidRPr="002B12DF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делинквентное</w:t>
      </w:r>
      <w:proofErr w:type="spellEnd"/>
      <w:r w:rsidRPr="002B12DF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 xml:space="preserve"> поведени</w:t>
      </w:r>
      <w:proofErr w:type="gramStart"/>
      <w:r w:rsidRPr="002B12DF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е</w:t>
      </w: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(</w:t>
      </w:r>
      <w:proofErr w:type="gramEnd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выход за правовые рамки, нарушения закона);</w:t>
      </w:r>
    </w:p>
    <w:p w:rsidR="002B12DF" w:rsidRPr="002B12DF" w:rsidRDefault="002B12DF" w:rsidP="000E618D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proofErr w:type="spellStart"/>
      <w:r w:rsidRPr="002B12DF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девиантное</w:t>
      </w:r>
      <w:proofErr w:type="spellEnd"/>
      <w:r w:rsidRPr="002B12DF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 xml:space="preserve"> поведени</w:t>
      </w:r>
      <w:proofErr w:type="gramStart"/>
      <w:r w:rsidRPr="002B12DF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е</w:t>
      </w: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(</w:t>
      </w:r>
      <w:proofErr w:type="gramEnd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несоответствие общепринятым нормам морали и нравственности).</w:t>
      </w:r>
    </w:p>
    <w:p w:rsidR="002B12DF" w:rsidRPr="002B12DF" w:rsidRDefault="002B12DF" w:rsidP="000E618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Деструктивное поведение может выражаться в виде следующих симптомах:</w:t>
      </w:r>
    </w:p>
    <w:p w:rsidR="002B12DF" w:rsidRPr="002B12DF" w:rsidRDefault="002B12DF" w:rsidP="000E618D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агрессивное поведение по отношению к людям;</w:t>
      </w:r>
    </w:p>
    <w:p w:rsidR="002B12DF" w:rsidRPr="002B12DF" w:rsidRDefault="002B12DF" w:rsidP="000E618D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враждебность при общении;</w:t>
      </w:r>
    </w:p>
    <w:p w:rsidR="002B12DF" w:rsidRPr="002B12DF" w:rsidRDefault="002B12DF" w:rsidP="000E618D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склонность к разрушению вещей;</w:t>
      </w:r>
    </w:p>
    <w:p w:rsidR="002B12DF" w:rsidRPr="002B12DF" w:rsidRDefault="002B12DF" w:rsidP="000E618D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 xml:space="preserve">желание расстроить уклад жизни </w:t>
      </w:r>
      <w:proofErr w:type="gramStart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близких</w:t>
      </w:r>
      <w:proofErr w:type="gramEnd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;</w:t>
      </w:r>
    </w:p>
    <w:p w:rsidR="002B12DF" w:rsidRPr="002B12DF" w:rsidRDefault="002B12DF" w:rsidP="000E618D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отсутствие возможности испытывать эмоции;</w:t>
      </w:r>
    </w:p>
    <w:p w:rsidR="002B12DF" w:rsidRPr="002B12DF" w:rsidRDefault="002B12DF" w:rsidP="000E618D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угроза чужой и собственной жизни.</w:t>
      </w:r>
    </w:p>
    <w:p w:rsidR="002B12DF" w:rsidRPr="002B12DF" w:rsidRDefault="002B12DF" w:rsidP="000E618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lastRenderedPageBreak/>
        <w:t>Социально-деструктивное поведение</w:t>
      </w:r>
    </w:p>
    <w:p w:rsidR="002B12DF" w:rsidRPr="002B12DF" w:rsidRDefault="002B12DF" w:rsidP="000E618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 xml:space="preserve">Социально деструктивное поведение связано с </w:t>
      </w:r>
      <w:proofErr w:type="gramStart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социальной</w:t>
      </w:r>
      <w:proofErr w:type="gramEnd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 xml:space="preserve"> </w:t>
      </w:r>
      <w:proofErr w:type="spellStart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дезадаптацией</w:t>
      </w:r>
      <w:proofErr w:type="spellEnd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 xml:space="preserve"> – отсутствием понимания правил, по которым существует и функционирует человеческое общество. Человек, который демонстрирует </w:t>
      </w:r>
      <w:r w:rsidRPr="002B12DF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деструктивное и асоциальное поведение</w:t>
      </w: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, не в состоянии найти себя в обществе. Тем самым разрушительный характер его поведения только усиливается. Социально-деструктивные паттерны его поведения могут выражаться следующим образом:</w:t>
      </w:r>
    </w:p>
    <w:p w:rsidR="002B12DF" w:rsidRPr="002B12DF" w:rsidRDefault="002B12DF" w:rsidP="000E618D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Социальная и личностная дискредитация</w:t>
      </w: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. Подрыв репутации или авторитета личности. Склонность к критике, осуждению. Открытое оскорбительно-непочтительное поведение.</w:t>
      </w:r>
    </w:p>
    <w:p w:rsidR="002B12DF" w:rsidRPr="002B12DF" w:rsidRDefault="002B12DF" w:rsidP="000E618D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Конкуренция</w:t>
      </w: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. Деструктивное поведение может быть вызвано опасением за свои позиции в коллективе, что приводит человека к попыткам самоутверждения через других членов этого коллектива.</w:t>
      </w:r>
    </w:p>
    <w:p w:rsidR="002B12DF" w:rsidRPr="002B12DF" w:rsidRDefault="002B12DF" w:rsidP="000E618D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Уход от искреннего общения</w:t>
      </w: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. Личность, демонстрирующая разрушительные паттерны поведения, избегает открытого общения. Вряд ли он сможет адекватно ответить на прямой вопрос «зачем ты ведёшь себя таким образом?»</w:t>
      </w:r>
    </w:p>
    <w:p w:rsidR="002B12DF" w:rsidRPr="002B12DF" w:rsidRDefault="002B12DF" w:rsidP="000E618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Профилактика деструктивного поведения</w:t>
      </w:r>
    </w:p>
    <w:p w:rsidR="002B12DF" w:rsidRPr="002B12DF" w:rsidRDefault="002B12DF" w:rsidP="000E618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Работа по предотвращению деструктивного поведения должна начинаться с семьи и школьного образования. Именно в этом возрасте детям необходимо закладывать те идеалы, которые станут для них проводниками в мире взрослых людей.</w:t>
      </w:r>
    </w:p>
    <w:p w:rsidR="002B12DF" w:rsidRPr="002B12DF" w:rsidRDefault="002B12DF" w:rsidP="000E618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b/>
          <w:bCs/>
          <w:i/>
          <w:iCs/>
          <w:color w:val="FF0000"/>
          <w:sz w:val="23"/>
          <w:lang w:eastAsia="ru-RU"/>
        </w:rPr>
        <w:t>Важно! Основная сложность, с которой сталкиваются родители и педагоги, заключается в том, что дети с деструктивными паттернами считают своё поведение нормой.</w:t>
      </w:r>
    </w:p>
    <w:p w:rsidR="002B12DF" w:rsidRPr="002B12DF" w:rsidRDefault="002B12DF" w:rsidP="000E618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ru-RU"/>
        </w:rPr>
      </w:pPr>
      <w:r w:rsidRPr="002B12DF">
        <w:rPr>
          <w:rFonts w:ascii="Arial" w:eastAsia="Times New Roman" w:hAnsi="Arial" w:cs="Arial"/>
          <w:b/>
          <w:bCs/>
          <w:color w:val="008080"/>
          <w:sz w:val="36"/>
          <w:szCs w:val="36"/>
          <w:lang w:eastAsia="ru-RU"/>
        </w:rPr>
        <w:t>Психологи, работающие с детьми, дают несколько советов, которые помогут вырастить полноценную личность, вписывающуюся в социальные рамки:</w:t>
      </w:r>
    </w:p>
    <w:p w:rsidR="002B12DF" w:rsidRPr="002B12DF" w:rsidRDefault="002B12DF" w:rsidP="000E618D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Поймите своего ребёнка</w:t>
      </w: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. Первое, что необходимо сделать родителю и педагогу, это понять, почему ребёнок действует именно так, почему он демонстрирует деструктивное поведение.</w:t>
      </w:r>
    </w:p>
    <w:p w:rsidR="002B12DF" w:rsidRPr="002B12DF" w:rsidRDefault="002B12DF" w:rsidP="000E618D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 xml:space="preserve">Создайте баланс на уровне </w:t>
      </w:r>
      <w:proofErr w:type="spellStart"/>
      <w:r w:rsidRPr="002B12DF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надо-могу-хочу</w:t>
      </w:r>
      <w:proofErr w:type="spellEnd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. Чтобы привить ребёнку полезные привычки (от чтения книг, до ежедневных походов в школу), необходимо соблюсти пропорцию между необходимостью, возможностью и желанием ребёнка это делать. Учитывая эти параметры, и объяснив ему, зачем нужно делать так, а не иначе, можно добиться того, что ребёнок выйдет из автоматического следования нормам и приобретёт мотивацию к их выполнению.</w:t>
      </w:r>
    </w:p>
    <w:p w:rsidR="002B12DF" w:rsidRPr="002B12DF" w:rsidRDefault="002B12DF" w:rsidP="000E618D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Активируйте личностные ресурсы подростка. </w:t>
      </w: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Помогите ребёнку реализовывать себя в разных направлениях деятельности. Экспериментируйте, добивайтесь того, чтобы он нашёл себе занятие по душе. Это благоприятно скажется на процессах его социальной адаптации.</w:t>
      </w:r>
    </w:p>
    <w:p w:rsidR="002B12DF" w:rsidRPr="002B12DF" w:rsidRDefault="002B12DF" w:rsidP="000E618D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Решайте задачу взросления</w:t>
      </w: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 xml:space="preserve">. Инфантильное расстройство личности часто становится фактором риска для появления </w:t>
      </w:r>
      <w:proofErr w:type="spellStart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аутодеструктивного</w:t>
      </w:r>
      <w:proofErr w:type="spellEnd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 xml:space="preserve"> поведения. Помогайте ребёнку постепенно становиться взрослым. Создайте ему условия для безболезненного перехода в мир ответственности и самостоятельного принятия решений.</w:t>
      </w:r>
    </w:p>
    <w:p w:rsidR="002B12DF" w:rsidRPr="002B12DF" w:rsidRDefault="002B12DF" w:rsidP="000E618D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Проявляйте меньше агрессии</w:t>
      </w: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 xml:space="preserve">. </w:t>
      </w:r>
      <w:proofErr w:type="gramStart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Старайтесь терпимее относится</w:t>
      </w:r>
      <w:proofErr w:type="gramEnd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 xml:space="preserve"> к промахам своего ребёнка. Вместо того</w:t>
      </w:r>
      <w:proofErr w:type="gramStart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,</w:t>
      </w:r>
      <w:proofErr w:type="gramEnd"/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 xml:space="preserve"> чтобы ругать его, объясните где он ошибся, и покажите на личном примере, как надо было сделать.</w:t>
      </w:r>
    </w:p>
    <w:p w:rsidR="002B12DF" w:rsidRPr="002B12DF" w:rsidRDefault="002B12DF" w:rsidP="000E618D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2B12DF">
        <w:rPr>
          <w:rFonts w:ascii="Arial" w:eastAsia="Times New Roman" w:hAnsi="Arial" w:cs="Arial"/>
          <w:b/>
          <w:bCs/>
          <w:color w:val="303030"/>
          <w:sz w:val="23"/>
          <w:lang w:eastAsia="ru-RU"/>
        </w:rPr>
        <w:t>Использовать телесно-ориентированный подход</w:t>
      </w:r>
      <w:r w:rsidRPr="002B12DF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. Психологи советуют научиться работать со своим телом, понимать его, дифференцировать эмоции и их локализацию в организме. Это поможет ребёнку в процессе самоидентификации, научит его понимать себя и других.</w:t>
      </w:r>
    </w:p>
    <w:p w:rsidR="00E55CAD" w:rsidRDefault="00E55CAD" w:rsidP="000E618D">
      <w:pPr>
        <w:spacing w:after="0" w:line="240" w:lineRule="auto"/>
        <w:jc w:val="both"/>
      </w:pPr>
    </w:p>
    <w:sectPr w:rsidR="00E55CAD" w:rsidSect="00E55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38D"/>
    <w:multiLevelType w:val="multilevel"/>
    <w:tmpl w:val="7218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40ABC"/>
    <w:multiLevelType w:val="multilevel"/>
    <w:tmpl w:val="ECDA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752886"/>
    <w:multiLevelType w:val="multilevel"/>
    <w:tmpl w:val="89C25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F23003"/>
    <w:multiLevelType w:val="multilevel"/>
    <w:tmpl w:val="4FA2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1E67E9"/>
    <w:multiLevelType w:val="multilevel"/>
    <w:tmpl w:val="4DC8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2E0AF6"/>
    <w:multiLevelType w:val="multilevel"/>
    <w:tmpl w:val="53EE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C1280B"/>
    <w:multiLevelType w:val="multilevel"/>
    <w:tmpl w:val="D9D8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E56037"/>
    <w:multiLevelType w:val="multilevel"/>
    <w:tmpl w:val="D8AE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2DF"/>
    <w:rsid w:val="000E618D"/>
    <w:rsid w:val="002B12DF"/>
    <w:rsid w:val="00E5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AD"/>
  </w:style>
  <w:style w:type="paragraph" w:styleId="1">
    <w:name w:val="heading 1"/>
    <w:basedOn w:val="a"/>
    <w:link w:val="10"/>
    <w:uiPriority w:val="9"/>
    <w:qFormat/>
    <w:rsid w:val="002B1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12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12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12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2B12DF"/>
    <w:rPr>
      <w:b/>
      <w:bCs/>
    </w:rPr>
  </w:style>
  <w:style w:type="character" w:styleId="a5">
    <w:name w:val="Emphasis"/>
    <w:basedOn w:val="a0"/>
    <w:uiPriority w:val="20"/>
    <w:qFormat/>
    <w:rsid w:val="002B12D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B1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</dc:creator>
  <cp:lastModifiedBy>Неля</cp:lastModifiedBy>
  <cp:revision>1</cp:revision>
  <dcterms:created xsi:type="dcterms:W3CDTF">2020-05-14T18:01:00Z</dcterms:created>
  <dcterms:modified xsi:type="dcterms:W3CDTF">2020-05-14T18:22:00Z</dcterms:modified>
</cp:coreProperties>
</file>