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E0" w:rsidRPr="00F45CE0" w:rsidRDefault="00F45CE0" w:rsidP="00F45CE0">
      <w:pPr>
        <w:widowControl w:val="0"/>
        <w:tabs>
          <w:tab w:val="left" w:pos="720"/>
        </w:tabs>
        <w:autoSpaceDE w:val="0"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                           Приложение № 2</w:t>
      </w:r>
    </w:p>
    <w:p w:rsidR="00F45CE0" w:rsidRPr="00F45CE0" w:rsidRDefault="00F45CE0" w:rsidP="00F45CE0">
      <w:pPr>
        <w:widowControl w:val="0"/>
        <w:tabs>
          <w:tab w:val="left" w:pos="720"/>
        </w:tabs>
        <w:autoSpaceDE w:val="0"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 к приказу  </w:t>
      </w:r>
      <w:r w:rsidRPr="00F45CE0">
        <w:rPr>
          <w:rFonts w:ascii="Times New Roman" w:eastAsia="DejaVu Sans" w:hAnsi="Times New Roman" w:cs="Times New Roman"/>
          <w:kern w:val="2"/>
          <w:sz w:val="24"/>
          <w:szCs w:val="24"/>
          <w:u w:val="single"/>
          <w:lang w:eastAsia="ko-KR"/>
        </w:rPr>
        <w:t>№ 24 от «27» августа 2025г</w:t>
      </w:r>
      <w:r w:rsidRPr="00F45CE0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F45CE0" w:rsidRPr="00F45CE0" w:rsidRDefault="00F45CE0" w:rsidP="00F45CE0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</w:pPr>
    </w:p>
    <w:p w:rsidR="00F45CE0" w:rsidRPr="00F45CE0" w:rsidRDefault="00F45CE0" w:rsidP="00F45CE0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  <w:t>Календарный план воспитательной работы основного общего образования</w:t>
      </w:r>
    </w:p>
    <w:p w:rsidR="00F45CE0" w:rsidRPr="00F45CE0" w:rsidRDefault="00F45CE0" w:rsidP="00F45CE0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w w:val="1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  <w:t xml:space="preserve"> в МКОУ «Сызгинская ООШ» на 2025-2026 учебный год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 xml:space="preserve">В основе плана ВР лежит календарь образовательных событий и памятных дат на 2025/2026 уч. год 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2025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Год защитника Отечества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80-летие Победы в Великой Отечественной войне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Год детского отдыха в системе образования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270-летие МГУ им. М. В. Ломоносова (25.01)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Десятилетие науки 100-летие Международного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детского центра «Артек» (16.06)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 xml:space="preserve"> 270-летие Московского государственного университета им. М. В. Ломоносова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 xml:space="preserve">2017 – 2027 Десятилетие детства в Российской Федерации </w:t>
      </w:r>
    </w:p>
    <w:p w:rsidR="00F45CE0" w:rsidRPr="00F45CE0" w:rsidRDefault="00F45CE0" w:rsidP="00F45CE0">
      <w:pPr>
        <w:widowControl w:val="0"/>
        <w:tabs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F45CE0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2022 -2032 Десятилетие науки и технологий в Российской Федерации</w:t>
      </w:r>
    </w:p>
    <w:p w:rsidR="00F45CE0" w:rsidRPr="00F45CE0" w:rsidRDefault="00F45CE0" w:rsidP="00F45CE0">
      <w:pPr>
        <w:widowControl w:val="0"/>
        <w:autoSpaceDE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</w:pPr>
    </w:p>
    <w:p w:rsidR="00F45CE0" w:rsidRPr="00F45CE0" w:rsidRDefault="00F45CE0" w:rsidP="00F45CE0">
      <w:pPr>
        <w:widowControl w:val="0"/>
        <w:autoSpaceDE w:val="0"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3"/>
        <w:gridCol w:w="644"/>
        <w:gridCol w:w="131"/>
        <w:gridCol w:w="60"/>
        <w:gridCol w:w="1427"/>
        <w:gridCol w:w="189"/>
        <w:gridCol w:w="2014"/>
      </w:tblGrid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 Урочная деятельность»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Ответственные,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соц партнеры 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знаний. Разговор «Зачем нужно учиться?»  Открытый урок безопасности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директора,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терроризмом. День памяти жертв терроризма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  сентября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памяти жертв фашизма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Педагог-организатор,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воинской славы Бородинское сражение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истории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170 лет со дня начала Севастопольской обороны (1854 – 1855)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25 сентября 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истории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Проведение онлайн конкурсов и викторин на образовательных платформах.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Международный день школьных библиотек (в рамках профориентации: презентация профессии библиотекаря)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28 октября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литературы, педагог-библиотекарь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Подготовка участников школьного и муниципального этапов ВСОШ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Учителя-предметники, ЗДУР</w:t>
            </w:r>
          </w:p>
        </w:tc>
      </w:tr>
      <w:tr w:rsidR="00F45CE0" w:rsidRPr="00F45CE0" w:rsidTr="00D51AB7">
        <w:trPr>
          <w:trHeight w:val="418"/>
        </w:trPr>
        <w:tc>
          <w:tcPr>
            <w:tcW w:w="4993" w:type="dxa"/>
          </w:tcPr>
          <w:p w:rsidR="00F45CE0" w:rsidRPr="00F45CE0" w:rsidRDefault="00F45CE0" w:rsidP="00F45CE0">
            <w:pPr>
              <w:numPr>
                <w:ilvl w:val="0"/>
                <w:numId w:val="1"/>
              </w:numPr>
              <w:spacing w:after="0" w:line="240" w:lineRule="auto"/>
              <w:ind w:firstLine="708"/>
              <w:jc w:val="both"/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ko-KR"/>
              </w:rPr>
              <w:t>Подготовка участников НПК (школьный и муниципальный уровень)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Январь-март)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Российской Федерации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по воспитанию, 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День математика 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(информация о выдающихся математиках,  на решение задач на логику занимательная математика)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математики, 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Неизвестного солдата. Урок памяти и мужества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истории, классный руководитель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(Герои СВО)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добровольца (волонтёра)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директора по воспитанию, ЗДВР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Конституции Российской Федерации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учитель обществознания, советник директора по воспитанию, 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 День полного освобождения г. Ленинграда от фашистской блокады (1944)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(в рамках информационного бюллетеня)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Кл. рук-ль, учитель истории, Сызгинский СДК (по согласованию)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истории,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Международный день родного языка</w:t>
            </w: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ab/>
            </w: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февраля</w:t>
            </w: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Всемирный день земли 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 марта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Классный руководитель,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учитель географии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135 лет со дня рождения русского писателя, драматурга Михаила Афанасьевича Булгакова (1891 – 1940);</w:t>
            </w:r>
          </w:p>
        </w:tc>
        <w:tc>
          <w:tcPr>
            <w:tcW w:w="64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618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203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литературы, советник директора по воспитанию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«Классное руководство»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Выборы актива классов. Распределение обязанностей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Составление социальных паспортов класса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Сентябрь-октябрь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Инструктажи, беседы по общей   безопасности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еженедельно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Родительское собрание (обязательные вопросы: возрастные и психологические особенности, профилактика и безопасность, роль родителей в профориентации школьника, формирование жизненных ценностей в семье)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Подготовка к СПТ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приказу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Кл. рук-ли, психолог, ЗДВР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Подготовка тематических линеек, отчетов по дежурству, вынос флага. Проведение внеурочных занятий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«Разговоры о важном», « Россия-мои горизонты»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Подготовка к календарным общешкольным праздникам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плану ВР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 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Организация дежурства классов по школе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 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Изучение занятости детей во внеурочное время. Вовлечение в дела класса и школы, контроль занятости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Классные руководители 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Матери.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Работа мастерских. Монтаж видеороликов, классные поздравительные программы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24 ноября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родители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отца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Флешмоб «Общее дело с отцом»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17 октября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Профориентация (экскурсии, беседы, работа с сайтами, участие в проекте «Билет в будущее», профпробы, поездки по учреждениям СПО, встречи с интересными людьми разных профессии, экскурсии на </w:t>
            </w: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предприятия, посещение дней открытых дверей)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навигаторы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Культпоходы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раз в четверть по плану кл. рук-ля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Согласно индивидуальным  планам работы классных руководителей.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«Взаимодействие с родителями или их законными представителями»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Родительские собрания. Индивидуальные беседы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Не реже 1 раза в четверть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рук-ли, администрация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сайт, мессенджер в ВК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кл. рук-ли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Организация родительского контроля за горячим питанием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кл. рук-ли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Совместные праздники, подготовка к ним (День знаний, Новый год, 9 мая, масленица, Последний звонок, Итоги года»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Согласно  календаря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кл. рук-ли, 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Проведение индивидуальных консультаций по вопросам обучения, воспитания детей. Оказание помощи, в т.ч. семьям, находящимся в ТЖС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руководитель, соц. педагог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Индивидуальные планы классных руководителей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«Внеурочная деятельность»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Курс «Разговоры о важном»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понедельникам (08.15-08.55)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Курс «Моя Россия – мои горизонты».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четвергам (08.15-08.55)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Курс «Практикум по подготовке к ОГЭ» обществознание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Среда (15.20-16.05)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обществознания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Курс «Практикум по подготовке к ОГЭ»география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Понедельник (15.20-16.05)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географии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Курс «Практикум по подготовке к ОГЭ» математика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Четверг  (15.20-16.05)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Учитель математики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Курс «Практикум по подготовке к ОГЭ» информатика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Пятница (15.20-16.05)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Основы функциональной грамотности </w:t>
            </w: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Вторник, четверг (14.35-15.15)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обществознания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«Самоуправление. Общественные объединения»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Выборы лидеров, активов  классов, распределение обязанностей.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сентябрь/в теч.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обязанностями, временными поручениями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Участие в социально-ориентированный акциях/проектах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Подготовка к общешкольным мероприятиям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Педагог-организатор, кл. рук-ль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Участие в школе лидерства (сборы, учеба, заседание совета активистов)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МОУО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директора по воспитанию, педагог-организатор</w:t>
            </w:r>
          </w:p>
        </w:tc>
      </w:tr>
      <w:tr w:rsidR="00F45CE0" w:rsidRPr="00F45CE0" w:rsidTr="00D51AB7">
        <w:tc>
          <w:tcPr>
            <w:tcW w:w="7444" w:type="dxa"/>
            <w:gridSpan w:val="6"/>
          </w:tcPr>
          <w:p w:rsidR="00F45CE0" w:rsidRPr="00F45CE0" w:rsidRDefault="00F45CE0" w:rsidP="00F45CE0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Проведение дней открытых дверей «Добро пожаловать»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Проведение дней профориентации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Экскурсии на предприятия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Проведение мастер-классов, тренингов и деловых игр для школьников Красноуфимского муниципального округа во время весенних каникул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 «Моя первая профессия»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 «Билет в будущее»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Конкурсы для обучающихся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Реализация программы внеурочной деятельности «Робототехника»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Заключение договоров о сетевом партнерстве по реализации профориентационных мероприятий.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Участие в ярмарках учебных мест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Организация встреч с представителями и выпускниками СПО г.Красноуфимска 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Оформление информационных стендов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Проведение родительского собрания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5C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Размещение материалов по професиональной ориентации обучающихся на официальном сайте МКОУ «Сызгинская ООШ»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Сентябрь-апрель 2025/2026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Сентябрь-апрель 2025/2026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Сентябрь-апрель 2025/2026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согласованию с ЦЗН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2025/2026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Классные руководители, педагог-навигатор, администратор 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«Общешкольные дела»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Торжественные линейки «День Знаний», </w:t>
            </w: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«Последний звонок»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1 сентября, 22 </w:t>
            </w: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lastRenderedPageBreak/>
              <w:t>мая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- </w:t>
            </w: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организатор,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 памяти жертв терроризма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ДК по согласованию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Календарные праздники День учителя, День матери и отца, Новый год, 23 февраля, 8 марта, День Победы»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Спортивные соревнования: осенний кросс, фестиваль ГТО, Лыжня России, военно-спортивная игра, соревнования по баскетболу, футболу.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физ-ры, рук-ль ШСК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патриотического месячника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 Героев Отечества и неизвестного солдата. Урок памяти и мужества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 декабрь-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Общественная презентация достижений обучающихся по итогам уч. года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Последний учебный день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Название мероприятия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Ответственный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Социальные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партнеры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Дата 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проведения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Поездки, культпоходы</w:t>
            </w:r>
          </w:p>
        </w:tc>
        <w:tc>
          <w:tcPr>
            <w:tcW w:w="775" w:type="dxa"/>
            <w:gridSpan w:val="2"/>
            <w:vMerge w:val="restart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Кл. рук-ли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Турагенство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Профориентация (встречи, дни открытых дверей)</w:t>
            </w:r>
          </w:p>
        </w:tc>
        <w:tc>
          <w:tcPr>
            <w:tcW w:w="775" w:type="dxa"/>
            <w:gridSpan w:val="2"/>
            <w:vMerge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Учреждения СПО, специалисты из организаций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Календарные праздники, памятные даты и события</w:t>
            </w:r>
          </w:p>
        </w:tc>
        <w:tc>
          <w:tcPr>
            <w:tcW w:w="775" w:type="dxa"/>
            <w:gridSpan w:val="2"/>
            <w:vMerge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ДК, сельская библиотека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Календарь образовательных событий и памятных дат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Уроки здоровья. Медосмотр. Вакцинация</w:t>
            </w:r>
          </w:p>
        </w:tc>
        <w:tc>
          <w:tcPr>
            <w:tcW w:w="775" w:type="dxa"/>
            <w:gridSpan w:val="2"/>
            <w:vMerge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Натальинская РБ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Профилактические мероприятия</w:t>
            </w:r>
          </w:p>
        </w:tc>
        <w:tc>
          <w:tcPr>
            <w:tcW w:w="775" w:type="dxa"/>
            <w:gridSpan w:val="2"/>
            <w:vMerge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Сотрудники ПЧ, ГИБДД, УУП, испектор ПДН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приказу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Конкурсы, соревнования</w:t>
            </w:r>
          </w:p>
        </w:tc>
        <w:tc>
          <w:tcPr>
            <w:tcW w:w="775" w:type="dxa"/>
            <w:gridSpan w:val="2"/>
            <w:vMerge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организаторы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Акции по отправке писем и посылок на СВО</w:t>
            </w:r>
          </w:p>
        </w:tc>
        <w:tc>
          <w:tcPr>
            <w:tcW w:w="775" w:type="dxa"/>
            <w:gridSpan w:val="2"/>
            <w:vMerge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 ветеранов, волонтеры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течении года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Название мероприятий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Экскурсии, поездки, походы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кл. рук-ля (не реже 1 раза в четверть)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Посещение кинотеатра в рамках проекта «Киноуроки»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года, по приглашению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Сызгинский СДК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Посещение мероприятий в ДК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выездных фестивалях и конкурсах, соревнованиях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«Профилактика и безопасность»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b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Мероприятие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color w:val="FF0000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детского дорожно-транспортного травматизма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Беседы, инструктажи, просмотр и обсуждение видео, встречи с инспектором ГИБДД по темам «Безопасный маршрут Школа-дом-школа», «Дорожные ловушки», ПДД для водитель, пешеходов», «Светоотражатель. Правила ношения», «Осторожно, гололед». Правила перевозки пассажиров. Безопасность на железной дороге и в общественном транспорте». Недопущение правлением ТС без прав и в состоянии алкогольного опьянения и др.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течении года по плану кл. рук-ля, по согласованию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Кл. рук-ль, преподаватель-организатор ОБЗР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color w:val="FF0000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аддиктивного поведения (алкогольная, никотиновая, наркотическая зависимость, гаджетозависимость, игровая зависимость),  пропаганда здорового образа жизни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Уроки/дни Здоровья. Беседы «Борьба с вредными привычками», «Профилактика простудных и инфекционных заболеваний», «Профилактика ВИЧ», «Здоровый сон»,  «Режим дня», «Личная гигиена», «Спорт-норма жизни», « Я выбирая жизнь», День без гаджитов, Правила пользования сотовыми телефонами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течении года по плану кл. рук-лей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медработник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27 октябрь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информатики.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СПТ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ЗДВР. педагог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мероприятиях школы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ШСК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color w:val="FF0000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насилия и травли (буллинга)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Беседы, тренинги «Свой среди чужих», «Чужой среди своих». Изучение междличностных взаимоотношений, выявление рисков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ЗД ВР, классные руководители,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Решение конфликтных ситуаций. Сплочение коллектива через совместные дела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Кл. рук-ль, ЗДВР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color w:val="FF0000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делинквентного (противоправного) поведения. Безопасность жизнедеятельности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Правовое просвещение-формирование законопослушного поведения (неделя правовых знаний, день трезвости, день отказа от курения, не своё-не трогай, день Конституции РФ и др)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течении года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ЗДВР,  классные руководители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Единый день профилактики правонарушений и деструктивного поведения (правовые, профилактические игры, практикумы, работа с правовыми документами, беседы и т.п.) 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ЗДВР, 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Беседы про профилактике ПБ (причины пожара, средства и способы пожаротушения, эвакуация и алгоритм действий при пожаре, пожарная безопасность в Новогодние праздники, экскурсии в ПЧ)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преподаватель-организатор ОБЗР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Участие в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тренировочных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эвакуационных</w:t>
            </w:r>
          </w:p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мероприятиях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графику, не реже 1 р в полугодие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преподаватель ОБЗР 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Профилактика экстремизма и терроризма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посвященных Дню солидарности в борьбе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 терроризмом. «Экстремизм, терроризм-угроза обществу»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Инструктажи и практикумы «Действия в случае террористической угрозы» (вооруженное нападение, захват в заложники, обнаружение подозрительных предметов)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преподаватель ОБЗР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Организация встреч обучающихся с представителями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правоохранительных органов, с целью разъяснения российского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законодательства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противодействию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экстремистской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деятельности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УУП по согласованию, инспектор ПДН, ФСБ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Проведение воспитательных мероприятий в ходе урочной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деятельности по сплочению класса путем преодоления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негативных установок в области межэтнического общения,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профилактики экстремистских проявлений, формирования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законопослушного терпимого поведения обучающихся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Дню народного единства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4 ноября (накануне)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>ОБЗР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Профилактика аутодеструктивного, рискованного и суицидального поведения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с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-обучающимися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-родителями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Тренинги, практикумы «Безвыходных ситуаций не бывает»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рук-ль, психолог, 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Беседы, тренинги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Как уберечься от стресса. Как снять напряжение. Как снять агрессию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необходимости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 психолог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требованию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Мероприятие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Оформление тематических зон к праздникам. Выставки рисунков, фотографий творческих работ, посвященных событиям и памятным датам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 и поселка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стендов, кабинетов, коридоров школы к различным праздникам, событиям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 по обращению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Дежурство по школе и классу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F45CE0" w:rsidRPr="00F45CE0" w:rsidTr="00D51AB7">
        <w:tc>
          <w:tcPr>
            <w:tcW w:w="9458" w:type="dxa"/>
            <w:gridSpan w:val="7"/>
          </w:tcPr>
          <w:p w:rsidR="00F45CE0" w:rsidRPr="00F45CE0" w:rsidRDefault="00F45CE0" w:rsidP="00F45CE0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  <w:t>Экскурсии, походы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Ориентировочная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Поход классом в кино, в природу. Культпоходы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классного руководителя.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CE0" w:rsidRPr="00F45CE0" w:rsidTr="00D51AB7">
        <w:tc>
          <w:tcPr>
            <w:tcW w:w="4993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Экскурсии (посещение достопримечательностей, памятных мест, учебных заведений, выход в природу, на предприятия)</w:t>
            </w:r>
          </w:p>
        </w:tc>
        <w:tc>
          <w:tcPr>
            <w:tcW w:w="775" w:type="dxa"/>
            <w:gridSpan w:val="2"/>
          </w:tcPr>
          <w:p w:rsidR="00F45CE0" w:rsidRPr="00F45CE0" w:rsidRDefault="00F45CE0" w:rsidP="00F45CE0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45CE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676" w:type="dxa"/>
            <w:gridSpan w:val="3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2014" w:type="dxa"/>
          </w:tcPr>
          <w:p w:rsidR="00F45CE0" w:rsidRPr="00F45CE0" w:rsidRDefault="00F45CE0" w:rsidP="00F45CE0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5CE0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45CE0" w:rsidRPr="00F45CE0" w:rsidRDefault="00F45CE0" w:rsidP="00F45CE0">
      <w:pPr>
        <w:widowControl w:val="0"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</w:p>
    <w:p w:rsidR="00F45CE0" w:rsidRPr="00F45CE0" w:rsidRDefault="00F45CE0" w:rsidP="00F45CE0">
      <w:pPr>
        <w:widowControl w:val="0"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</w:p>
    <w:p w:rsidR="00F45CE0" w:rsidRPr="00F45CE0" w:rsidRDefault="00F45CE0" w:rsidP="00F45CE0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87011D" w:rsidRDefault="0087011D">
      <w:bookmarkStart w:id="0" w:name="_GoBack"/>
      <w:bookmarkEnd w:id="0"/>
    </w:p>
    <w:sectPr w:rsidR="0087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Batang;??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44D"/>
    <w:multiLevelType w:val="multilevel"/>
    <w:tmpl w:val="B07275F2"/>
    <w:lvl w:ilvl="0">
      <w:start w:val="1"/>
      <w:numFmt w:val="decimal"/>
      <w:pStyle w:val="11"/>
      <w:lvlText w:val="%1."/>
      <w:lvlJc w:val="left"/>
    </w:lvl>
    <w:lvl w:ilvl="1">
      <w:start w:val="1"/>
      <w:numFmt w:val="decimal"/>
      <w:pStyle w:val="21"/>
      <w:lvlText w:val="%1.%2."/>
      <w:lvlJc w:val="left"/>
    </w:lvl>
    <w:lvl w:ilvl="2">
      <w:start w:val="1"/>
      <w:numFmt w:val="decimal"/>
      <w:pStyle w:val="31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9"/>
    <w:rsid w:val="0087011D"/>
    <w:rsid w:val="00F45CE0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F45CE0"/>
    <w:pPr>
      <w:numPr>
        <w:numId w:val="1"/>
      </w:numPr>
      <w:spacing w:before="80" w:after="160" w:line="240" w:lineRule="auto"/>
      <w:ind w:left="708" w:hanging="708"/>
    </w:pPr>
    <w:rPr>
      <w:rFonts w:ascii="TimesNewRoman" w:eastAsia="TimesNewRoman" w:hAnsi="TimesNewRoman" w:cs="TimesNewRoman"/>
      <w:b/>
      <w:bCs/>
      <w:cap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qFormat/>
    <w:rsid w:val="00F45CE0"/>
    <w:pPr>
      <w:numPr>
        <w:ilvl w:val="1"/>
        <w:numId w:val="1"/>
      </w:numPr>
      <w:spacing w:before="80" w:after="160" w:line="240" w:lineRule="auto"/>
      <w:ind w:left="708" w:hanging="708"/>
    </w:pPr>
    <w:rPr>
      <w:rFonts w:ascii="TimesNewRoman" w:eastAsia="TimesNewRoman" w:hAnsi="TimesNewRoman" w:cs="TimesNewRoman"/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qFormat/>
    <w:rsid w:val="00F45CE0"/>
    <w:pPr>
      <w:numPr>
        <w:ilvl w:val="2"/>
        <w:numId w:val="1"/>
      </w:numPr>
      <w:spacing w:before="80" w:after="160" w:line="240" w:lineRule="auto"/>
      <w:ind w:left="708" w:hanging="708"/>
    </w:pPr>
    <w:rPr>
      <w:rFonts w:ascii="TimesNewRoman" w:eastAsia="TimesNewRoman" w:hAnsi="TimesNewRoman" w:cs="TimesNew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F45CE0"/>
    <w:pPr>
      <w:numPr>
        <w:numId w:val="1"/>
      </w:numPr>
      <w:spacing w:before="80" w:after="160" w:line="240" w:lineRule="auto"/>
      <w:ind w:left="708" w:hanging="708"/>
    </w:pPr>
    <w:rPr>
      <w:rFonts w:ascii="TimesNewRoman" w:eastAsia="TimesNewRoman" w:hAnsi="TimesNewRoman" w:cs="TimesNewRoman"/>
      <w:b/>
      <w:bCs/>
      <w:cap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qFormat/>
    <w:rsid w:val="00F45CE0"/>
    <w:pPr>
      <w:numPr>
        <w:ilvl w:val="1"/>
        <w:numId w:val="1"/>
      </w:numPr>
      <w:spacing w:before="80" w:after="160" w:line="240" w:lineRule="auto"/>
      <w:ind w:left="708" w:hanging="708"/>
    </w:pPr>
    <w:rPr>
      <w:rFonts w:ascii="TimesNewRoman" w:eastAsia="TimesNewRoman" w:hAnsi="TimesNewRoman" w:cs="TimesNewRoman"/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qFormat/>
    <w:rsid w:val="00F45CE0"/>
    <w:pPr>
      <w:numPr>
        <w:ilvl w:val="2"/>
        <w:numId w:val="1"/>
      </w:numPr>
      <w:spacing w:before="80" w:after="160" w:line="240" w:lineRule="auto"/>
      <w:ind w:left="708" w:hanging="708"/>
    </w:pPr>
    <w:rPr>
      <w:rFonts w:ascii="TimesNewRoman" w:eastAsia="TimesNew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2438</Words>
  <Characters>13900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2025-11-07T08:03:00Z</dcterms:created>
  <dcterms:modified xsi:type="dcterms:W3CDTF">2025-11-07T08:03:00Z</dcterms:modified>
</cp:coreProperties>
</file>